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0" w:rsidRPr="000C68B4" w:rsidRDefault="001C1AB0" w:rsidP="00F47EA6">
      <w:pPr>
        <w:jc w:val="center"/>
        <w:rPr>
          <w:rFonts w:ascii="Times New Roman" w:hAnsi="Times New Roman" w:cs="Times New Roman"/>
          <w:color w:val="CC006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C489711" wp14:editId="07D85D31">
            <wp:simplePos x="0" y="0"/>
            <wp:positionH relativeFrom="column">
              <wp:posOffset>7091680</wp:posOffset>
            </wp:positionH>
            <wp:positionV relativeFrom="paragraph">
              <wp:posOffset>-61595</wp:posOffset>
            </wp:positionV>
            <wp:extent cx="3067050" cy="675005"/>
            <wp:effectExtent l="0" t="0" r="0" b="0"/>
            <wp:wrapTight wrapText="bothSides">
              <wp:wrapPolygon edited="0">
                <wp:start x="0" y="0"/>
                <wp:lineTo x="0" y="20726"/>
                <wp:lineTo x="21466" y="20726"/>
                <wp:lineTo x="21466" y="0"/>
                <wp:lineTo x="0" y="0"/>
              </wp:wrapPolygon>
            </wp:wrapTight>
            <wp:docPr id="1" name="Рисунок 1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3" b="87593"/>
                    <a:stretch/>
                  </pic:blipFill>
                  <pic:spPr bwMode="auto">
                    <a:xfrm>
                      <a:off x="0" y="0"/>
                      <a:ext cx="30670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6" w:rsidRPr="00F47EA6" w:rsidRDefault="00F47EA6" w:rsidP="00F47EA6">
      <w:pPr>
        <w:ind w:right="-369"/>
        <w:jc w:val="center"/>
        <w:rPr>
          <w:rFonts w:ascii="Georgia" w:hAnsi="Georgia" w:cs="Times New Roman"/>
          <w:b/>
          <w:color w:val="CC0066"/>
          <w:sz w:val="28"/>
          <w:szCs w:val="28"/>
        </w:rPr>
      </w:pPr>
      <w:r w:rsidRPr="00F47EA6">
        <w:rPr>
          <w:rFonts w:ascii="Georgia" w:hAnsi="Georgia" w:cs="Times New Roman"/>
          <w:b/>
          <w:color w:val="CC0066"/>
          <w:sz w:val="28"/>
          <w:szCs w:val="28"/>
        </w:rPr>
        <w:t xml:space="preserve">Заразиться ВИЧ нельзя через: </w:t>
      </w:r>
    </w:p>
    <w:p w:rsidR="00F47EA6" w:rsidRPr="000C68B4" w:rsidRDefault="00F47EA6" w:rsidP="00F47EA6">
      <w:pPr>
        <w:ind w:right="-369"/>
        <w:rPr>
          <w:rFonts w:ascii="Times New Roman" w:hAnsi="Times New Roman" w:cs="Times New Roman"/>
          <w:sz w:val="10"/>
          <w:szCs w:val="10"/>
        </w:rPr>
      </w:pP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пот, слюну, слезы, кашель, рукопожатия,</w:t>
      </w:r>
      <w:r w:rsidR="003C12C5" w:rsidRPr="000C68B4">
        <w:rPr>
          <w:rFonts w:ascii="Georgia" w:hAnsi="Georgia" w:cs="Times New Roman"/>
          <w:b/>
          <w:sz w:val="20"/>
          <w:szCs w:val="20"/>
        </w:rPr>
        <w:t xml:space="preserve"> </w:t>
      </w:r>
      <w:r w:rsidRPr="000C68B4">
        <w:rPr>
          <w:rFonts w:ascii="Georgia" w:hAnsi="Georgia" w:cs="Times New Roman"/>
          <w:b/>
          <w:sz w:val="20"/>
          <w:szCs w:val="20"/>
        </w:rPr>
        <w:t>объятия, дружеские поцелуи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укусы насекомых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постельное и нательное белье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общую посуду и пищу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 xml:space="preserve">общие вещи: </w:t>
      </w:r>
      <w:r w:rsidRPr="000C68B4">
        <w:rPr>
          <w:rFonts w:ascii="Georgia" w:hAnsi="Georgia" w:cs="Times New Roman"/>
          <w:sz w:val="20"/>
          <w:szCs w:val="20"/>
        </w:rPr>
        <w:t>деньги, книги, клавиатуру компьютера, бытовые предметы</w:t>
      </w:r>
    </w:p>
    <w:p w:rsidR="00F47EA6" w:rsidRPr="000C68B4" w:rsidRDefault="00F47EA6" w:rsidP="00F47EA6">
      <w:pPr>
        <w:pStyle w:val="a5"/>
        <w:numPr>
          <w:ilvl w:val="0"/>
          <w:numId w:val="1"/>
        </w:numPr>
        <w:ind w:left="284" w:right="-369" w:hanging="284"/>
        <w:jc w:val="both"/>
        <w:rPr>
          <w:rFonts w:ascii="Georgia" w:hAnsi="Georgia" w:cs="Times New Roman"/>
          <w:b/>
          <w:sz w:val="20"/>
          <w:szCs w:val="20"/>
        </w:rPr>
      </w:pPr>
      <w:r w:rsidRPr="000C68B4">
        <w:rPr>
          <w:rFonts w:ascii="Georgia" w:hAnsi="Georgia" w:cs="Times New Roman"/>
          <w:b/>
          <w:sz w:val="20"/>
          <w:szCs w:val="20"/>
        </w:rPr>
        <w:t>воду: при пользовании общим бассейном, ванной, душем.</w:t>
      </w:r>
    </w:p>
    <w:p w:rsidR="00F47EA6" w:rsidRPr="00F47EA6" w:rsidRDefault="00F47EA6" w:rsidP="00F47EA6">
      <w:pPr>
        <w:ind w:right="-36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728D1" wp14:editId="53D594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EA6" w:rsidRPr="000C68B4" w:rsidRDefault="00F47EA6" w:rsidP="00F47EA6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68B4">
                              <w:rPr>
                                <w:rFonts w:ascii="Georgia" w:hAnsi="Georgia" w:cs="Times New Roman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i6zwIAAJIFAAAOAAAAZHJzL2Uyb0RvYy54bWysVEtu2zAQ3RfoHQjuG8mOkyhG5MBN4LZA&#10;kARNiqxpirIEUCRB0pbSy/QUXRXoGXykPlKy46ZdFfVCnh+Hb+YN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m0Vi6zwIAAJI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F47EA6" w:rsidRPr="000C68B4" w:rsidRDefault="00F47EA6" w:rsidP="00F47EA6">
                      <w:pPr>
                        <w:jc w:val="center"/>
                        <w:rPr>
                          <w:rFonts w:ascii="Georgia" w:hAnsi="Georgia" w:cs="Times New Roman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68B4">
                        <w:rPr>
                          <w:rFonts w:ascii="Georgia" w:hAnsi="Georgia" w:cs="Times New Roman"/>
                          <w:b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F47EA6" w:rsidRPr="00F47EA6" w:rsidRDefault="00F47EA6" w:rsidP="00F47EA6">
      <w:pPr>
        <w:pStyle w:val="a5"/>
        <w:ind w:right="-369"/>
        <w:jc w:val="both"/>
        <w:rPr>
          <w:rFonts w:ascii="Georgia" w:hAnsi="Georgia" w:cs="Times New Roman"/>
          <w:b/>
          <w:sz w:val="24"/>
          <w:szCs w:val="24"/>
        </w:rPr>
      </w:pPr>
    </w:p>
    <w:p w:rsidR="00F47EA6" w:rsidRDefault="000C68B4" w:rsidP="00F47EA6">
      <w:pPr>
        <w:ind w:right="-36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DED28" wp14:editId="683FFACF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2185035" cy="378460"/>
                <wp:effectExtent l="0" t="0" r="0" b="12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EA6" w:rsidRPr="00F47EA6" w:rsidRDefault="00F47EA6" w:rsidP="00F47E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7E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 воздуху не летает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0;margin-top:3.3pt;width:172.05pt;height:29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" filled="f" stroked="f">
                <v:textbox style="mso-fit-shape-to-text:t">
                  <w:txbxContent>
                    <w:p w:rsidR="00F47EA6" w:rsidRPr="00F47EA6" w:rsidRDefault="00F47EA6" w:rsidP="00F47EA6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47E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по воздуху не летает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F47EA6" w:rsidRDefault="00F47EA6" w:rsidP="00F47EA6">
      <w:pPr>
        <w:ind w:right="-369"/>
        <w:rPr>
          <w:rFonts w:ascii="Times New Roman" w:hAnsi="Times New Roman" w:cs="Times New Roman"/>
          <w:sz w:val="24"/>
          <w:szCs w:val="24"/>
        </w:rPr>
      </w:pPr>
    </w:p>
    <w:p w:rsidR="00F47EA6" w:rsidRPr="003C12C5" w:rsidRDefault="00F47EA6" w:rsidP="00F47EA6">
      <w:pPr>
        <w:ind w:right="-369"/>
        <w:jc w:val="right"/>
        <w:rPr>
          <w:rFonts w:ascii="Times New Roman" w:hAnsi="Times New Roman" w:cs="Times New Roman"/>
          <w:sz w:val="20"/>
          <w:szCs w:val="20"/>
        </w:rPr>
      </w:pPr>
      <w:r w:rsidRPr="003C12C5">
        <w:rPr>
          <w:rFonts w:ascii="Times New Roman" w:hAnsi="Times New Roman" w:cs="Times New Roman"/>
          <w:sz w:val="20"/>
          <w:szCs w:val="20"/>
        </w:rPr>
        <w:t>Ты не можешь заразиться ВИЧ,</w:t>
      </w:r>
      <w:r w:rsidR="003C12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EA6" w:rsidRPr="003C12C5" w:rsidRDefault="00F47EA6" w:rsidP="00F47EA6">
      <w:pPr>
        <w:ind w:right="-369"/>
        <w:jc w:val="right"/>
        <w:rPr>
          <w:rFonts w:ascii="Times New Roman" w:hAnsi="Times New Roman" w:cs="Times New Roman"/>
          <w:sz w:val="20"/>
          <w:szCs w:val="20"/>
        </w:rPr>
      </w:pPr>
      <w:r w:rsidRPr="003C12C5">
        <w:rPr>
          <w:rFonts w:ascii="Times New Roman" w:hAnsi="Times New Roman" w:cs="Times New Roman"/>
          <w:sz w:val="20"/>
          <w:szCs w:val="20"/>
        </w:rPr>
        <w:t>просто находясь рядом с инфицированным человеком</w:t>
      </w:r>
    </w:p>
    <w:p w:rsidR="00F47EA6" w:rsidRDefault="00F47EA6" w:rsidP="00F47EA6">
      <w:pPr>
        <w:ind w:right="-369"/>
        <w:rPr>
          <w:rFonts w:ascii="Georgia" w:hAnsi="Georgia" w:cs="Times New Roman"/>
          <w:color w:val="CC0066"/>
          <w:sz w:val="16"/>
          <w:szCs w:val="16"/>
        </w:rPr>
      </w:pPr>
    </w:p>
    <w:p w:rsidR="003C12C5" w:rsidRPr="00067A9C" w:rsidRDefault="003C12C5" w:rsidP="003C12C5">
      <w:pPr>
        <w:ind w:right="-369"/>
        <w:jc w:val="center"/>
        <w:rPr>
          <w:rFonts w:ascii="Georgia" w:hAnsi="Georgia" w:cs="Times New Roman"/>
          <w:b/>
          <w:i/>
          <w:color w:val="CC0066"/>
          <w:sz w:val="24"/>
          <w:szCs w:val="24"/>
        </w:rPr>
      </w:pPr>
      <w:r w:rsidRPr="00067A9C">
        <w:rPr>
          <w:rFonts w:ascii="Georgia" w:hAnsi="Georgia" w:cs="Times New Roman"/>
          <w:b/>
          <w:i/>
          <w:color w:val="CC0066"/>
          <w:sz w:val="24"/>
          <w:szCs w:val="24"/>
        </w:rPr>
        <w:t>Предотвратить передачу вируса может каждый:</w:t>
      </w:r>
    </w:p>
    <w:p w:rsidR="00F47EA6" w:rsidRPr="000C68B4" w:rsidRDefault="00F47EA6" w:rsidP="000C68B4">
      <w:pPr>
        <w:ind w:right="-369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sz w:val="20"/>
          <w:szCs w:val="20"/>
        </w:rPr>
        <w:t>Для этого надо лишь помнить несколько простых рекомендаций:</w:t>
      </w:r>
    </w:p>
    <w:p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воздерживайтесь от сексуальных отноше</w:t>
      </w:r>
      <w:r w:rsidR="001C1AB0">
        <w:rPr>
          <w:rFonts w:ascii="Times New Roman" w:hAnsi="Times New Roman" w:cs="Times New Roman"/>
          <w:b/>
          <w:sz w:val="20"/>
          <w:szCs w:val="20"/>
        </w:rPr>
        <w:t>-</w:t>
      </w:r>
      <w:r w:rsidRPr="000C68B4">
        <w:rPr>
          <w:rFonts w:ascii="Times New Roman" w:hAnsi="Times New Roman" w:cs="Times New Roman"/>
          <w:b/>
          <w:sz w:val="20"/>
          <w:szCs w:val="20"/>
        </w:rPr>
        <w:t>ний до брака – не допускайте случайных и беспорядочных половых связей. Если выбираете секс – предохраняйтесь! Сохраняйте верность партнеру!</w:t>
      </w:r>
    </w:p>
    <w:p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всегда пользуйтесь индивидуальными предметами личной гигиены (бритвы, маникюрные принадлежности, зубные щетки);</w:t>
      </w:r>
    </w:p>
    <w:p w:rsidR="00F47EA6" w:rsidRPr="000C68B4" w:rsidRDefault="00F47EA6" w:rsidP="00F47EA6">
      <w:pPr>
        <w:pStyle w:val="a5"/>
        <w:numPr>
          <w:ilvl w:val="0"/>
          <w:numId w:val="2"/>
        </w:numPr>
        <w:tabs>
          <w:tab w:val="left" w:pos="284"/>
        </w:tabs>
        <w:ind w:left="0" w:right="-369" w:firstLine="0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rFonts w:ascii="Times New Roman" w:hAnsi="Times New Roman" w:cs="Times New Roman"/>
          <w:b/>
          <w:sz w:val="20"/>
          <w:szCs w:val="20"/>
        </w:rPr>
        <w:t>откажитесь от употребления наркотических средств.</w:t>
      </w:r>
    </w:p>
    <w:p w:rsidR="00F47EA6" w:rsidRPr="000C68B4" w:rsidRDefault="000C68B4" w:rsidP="00F47EA6">
      <w:pPr>
        <w:pStyle w:val="a5"/>
        <w:tabs>
          <w:tab w:val="left" w:pos="284"/>
        </w:tabs>
        <w:ind w:left="0" w:right="-369"/>
        <w:jc w:val="both"/>
        <w:rPr>
          <w:rFonts w:ascii="Times New Roman" w:hAnsi="Times New Roman" w:cs="Times New Roman"/>
          <w:sz w:val="20"/>
          <w:szCs w:val="20"/>
        </w:rPr>
      </w:pPr>
      <w:r w:rsidRPr="000C68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7985CAE3" wp14:editId="1CC551B1">
            <wp:simplePos x="0" y="0"/>
            <wp:positionH relativeFrom="column">
              <wp:posOffset>2719705</wp:posOffset>
            </wp:positionH>
            <wp:positionV relativeFrom="paragraph">
              <wp:posOffset>-4762500</wp:posOffset>
            </wp:positionV>
            <wp:extent cx="1219200" cy="6953250"/>
            <wp:effectExtent l="0" t="0" r="0" b="0"/>
            <wp:wrapTight wrapText="bothSides">
              <wp:wrapPolygon edited="0">
                <wp:start x="0" y="0"/>
                <wp:lineTo x="0" y="21541"/>
                <wp:lineTo x="21263" y="21541"/>
                <wp:lineTo x="21263" y="0"/>
                <wp:lineTo x="0" y="0"/>
              </wp:wrapPolygon>
            </wp:wrapTight>
            <wp:docPr id="2" name="Рисунок 2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5" t="12946" r="61269"/>
                    <a:stretch/>
                  </pic:blipFill>
                  <pic:spPr bwMode="auto">
                    <a:xfrm>
                      <a:off x="0" y="0"/>
                      <a:ext cx="12192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565D1AF5" wp14:editId="4CE01520">
            <wp:simplePos x="0" y="0"/>
            <wp:positionH relativeFrom="column">
              <wp:posOffset>-4445</wp:posOffset>
            </wp:positionH>
            <wp:positionV relativeFrom="paragraph">
              <wp:posOffset>-4759960</wp:posOffset>
            </wp:positionV>
            <wp:extent cx="3943350" cy="676275"/>
            <wp:effectExtent l="0" t="0" r="0" b="9525"/>
            <wp:wrapSquare wrapText="bothSides"/>
            <wp:docPr id="8" name="Рисунок 8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56" b="87398"/>
                    <a:stretch/>
                  </pic:blipFill>
                  <pic:spPr bwMode="auto">
                    <a:xfrm>
                      <a:off x="0" y="0"/>
                      <a:ext cx="3943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A6" w:rsidRPr="000C68B4">
        <w:rPr>
          <w:rFonts w:ascii="Times New Roman" w:hAnsi="Times New Roman" w:cs="Times New Roman"/>
          <w:sz w:val="20"/>
          <w:szCs w:val="20"/>
        </w:rPr>
        <w:t>Если на поврежденные участки кожи или слизистых попала биологическая жидкость другого человека, немедленно промойте рану проточной водой с мылом.</w:t>
      </w:r>
    </w:p>
    <w:p w:rsidR="00F47EA6" w:rsidRDefault="001C1AB0" w:rsidP="001C1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220247B" wp14:editId="462444D8">
            <wp:simplePos x="0" y="0"/>
            <wp:positionH relativeFrom="column">
              <wp:posOffset>2362200</wp:posOffset>
            </wp:positionH>
            <wp:positionV relativeFrom="paragraph">
              <wp:posOffset>614680</wp:posOffset>
            </wp:positionV>
            <wp:extent cx="3743325" cy="6219825"/>
            <wp:effectExtent l="0" t="0" r="9525" b="9525"/>
            <wp:wrapThrough wrapText="bothSides">
              <wp:wrapPolygon edited="0">
                <wp:start x="0" y="0"/>
                <wp:lineTo x="0" y="21567"/>
                <wp:lineTo x="21545" y="21567"/>
                <wp:lineTo x="21545" y="0"/>
                <wp:lineTo x="0" y="0"/>
              </wp:wrapPolygon>
            </wp:wrapThrough>
            <wp:docPr id="9" name="Рисунок 9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3" t="13172"/>
                    <a:stretch/>
                  </pic:blipFill>
                  <pic:spPr bwMode="auto">
                    <a:xfrm>
                      <a:off x="0" y="0"/>
                      <a:ext cx="374332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A076443" wp14:editId="589E1EB4">
            <wp:simplePos x="0" y="0"/>
            <wp:positionH relativeFrom="column">
              <wp:posOffset>-114935</wp:posOffset>
            </wp:positionH>
            <wp:positionV relativeFrom="paragraph">
              <wp:posOffset>-61595</wp:posOffset>
            </wp:positionV>
            <wp:extent cx="3152775" cy="675005"/>
            <wp:effectExtent l="0" t="0" r="9525" b="0"/>
            <wp:wrapTight wrapText="bothSides">
              <wp:wrapPolygon edited="0">
                <wp:start x="0" y="0"/>
                <wp:lineTo x="0" y="20726"/>
                <wp:lineTo x="21535" y="20726"/>
                <wp:lineTo x="21535" y="0"/>
                <wp:lineTo x="0" y="0"/>
              </wp:wrapPolygon>
            </wp:wrapTight>
            <wp:docPr id="3" name="Рисунок 3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32" r="38731" b="87593"/>
                    <a:stretch/>
                  </pic:blipFill>
                  <pic:spPr bwMode="auto">
                    <a:xfrm>
                      <a:off x="0" y="0"/>
                      <a:ext cx="31527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6" w:rsidRDefault="001C1AB0" w:rsidP="001C1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  <w:b/>
          <w:color w:val="CC0066"/>
          <w:sz w:val="28"/>
          <w:szCs w:val="28"/>
        </w:rPr>
        <w:t>«Телефоны доверия»</w:t>
      </w:r>
    </w:p>
    <w:p w:rsidR="00F47EA6" w:rsidRPr="001C1AB0" w:rsidRDefault="001C1AB0" w:rsidP="001C1AB0">
      <w:pPr>
        <w:jc w:val="center"/>
        <w:rPr>
          <w:rFonts w:ascii="Times New Roman" w:hAnsi="Times New Roman" w:cs="Times New Roman"/>
          <w:sz w:val="20"/>
          <w:szCs w:val="20"/>
        </w:rPr>
      </w:pPr>
      <w:r w:rsidRPr="001C1AB0">
        <w:rPr>
          <w:rFonts w:ascii="Times New Roman" w:hAnsi="Times New Roman" w:cs="Times New Roman"/>
          <w:sz w:val="20"/>
          <w:szCs w:val="20"/>
        </w:rPr>
        <w:t>горячих линий по вопросам ВИЧ/СПИД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Pr="001C1AB0" w:rsidRDefault="001C1A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Минск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(017) 2277911</w:t>
      </w:r>
    </w:p>
    <w:p w:rsidR="001C1AB0" w:rsidRPr="001C1AB0" w:rsidRDefault="001C1A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Брест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(0162) 236105</w:t>
      </w:r>
    </w:p>
    <w:p w:rsid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Витебск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(0212) </w:t>
      </w:r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238082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Могилев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4DD1" w:rsidRPr="00E84D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(0222) 242706           </w:t>
      </w:r>
    </w:p>
    <w:p w:rsid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Гомель 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(0232) 747140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C1AB0" w:rsidRPr="001C1AB0" w:rsidRDefault="001C1A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Гродно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84DD1">
        <w:rPr>
          <w:rFonts w:ascii="Times New Roman" w:hAnsi="Times New Roman" w:cs="Times New Roman"/>
          <w:b/>
          <w:color w:val="FF0000"/>
          <w:sz w:val="24"/>
          <w:szCs w:val="24"/>
        </w:rPr>
        <w:t>(0152) 755714</w:t>
      </w:r>
      <w:r w:rsidR="00E84DD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Pr="00440012" w:rsidRDefault="00F47EA6">
      <w:pPr>
        <w:rPr>
          <w:rFonts w:ascii="Times New Roman" w:hAnsi="Times New Roman" w:cs="Times New Roman"/>
          <w:sz w:val="16"/>
          <w:szCs w:val="16"/>
        </w:rPr>
      </w:pPr>
    </w:p>
    <w:p w:rsidR="00F47EA6" w:rsidRPr="00440012" w:rsidRDefault="00E84DD1" w:rsidP="00E84DD1">
      <w:pPr>
        <w:jc w:val="center"/>
        <w:rPr>
          <w:rFonts w:ascii="Times New Roman" w:hAnsi="Times New Roman" w:cs="Times New Roman"/>
          <w:b/>
        </w:rPr>
      </w:pPr>
      <w:r w:rsidRPr="00440012">
        <w:rPr>
          <w:rFonts w:ascii="Times New Roman" w:hAnsi="Times New Roman" w:cs="Times New Roman"/>
          <w:b/>
        </w:rPr>
        <w:t>Тест на  ВИЧ можно сделать в любой организации здравоохранения</w:t>
      </w:r>
    </w:p>
    <w:p w:rsidR="00F47EA6" w:rsidRPr="00E84DD1" w:rsidRDefault="00E84DD1" w:rsidP="00E84D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E1246" wp14:editId="49AFCF10">
                <wp:simplePos x="0" y="0"/>
                <wp:positionH relativeFrom="column">
                  <wp:posOffset>-447675</wp:posOffset>
                </wp:positionH>
                <wp:positionV relativeFrom="paragraph">
                  <wp:posOffset>118110</wp:posOffset>
                </wp:positionV>
                <wp:extent cx="1828800" cy="1828800"/>
                <wp:effectExtent l="0" t="0" r="0" b="3175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DD1" w:rsidRPr="00E84DD1" w:rsidRDefault="00E84DD1" w:rsidP="00E84D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4DD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Телефон горячей линии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left:0;text-align:left;margin-left:-35.25pt;margin-top:9.3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" filled="f" stroked="f">
                <v:textbox style="mso-fit-shape-to-text:t">
                  <w:txbxContent>
                    <w:p w:rsidR="00E84DD1" w:rsidRPr="00E84DD1" w:rsidRDefault="00E84DD1" w:rsidP="00E84D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4DD1">
                        <w:rPr>
                          <w:rFonts w:ascii="Times New Roman" w:hAnsi="Times New Roman" w:cs="Times New Roman"/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Телефон горячей линии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4DD1">
        <w:rPr>
          <w:rFonts w:ascii="Times New Roman" w:hAnsi="Times New Roman" w:cs="Times New Roman"/>
          <w:b/>
          <w:color w:val="FF0000"/>
          <w:sz w:val="24"/>
          <w:szCs w:val="24"/>
        </w:rPr>
        <w:t>(017)  </w:t>
      </w:r>
      <w:r w:rsidRPr="00E84DD1">
        <w:rPr>
          <w:rFonts w:ascii="Times New Roman" w:hAnsi="Times New Roman" w:cs="Times New Roman"/>
          <w:b/>
          <w:color w:val="FF0000"/>
          <w:sz w:val="48"/>
          <w:szCs w:val="48"/>
        </w:rPr>
        <w:t>227 48 25</w:t>
      </w:r>
    </w:p>
    <w:p w:rsidR="00440012" w:rsidRDefault="00440012" w:rsidP="00E84DD1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</w:p>
    <w:p w:rsidR="00E84DD1" w:rsidRPr="00113602" w:rsidRDefault="00E84DD1" w:rsidP="00E84DD1">
      <w:pPr>
        <w:jc w:val="center"/>
        <w:rPr>
          <w:rFonts w:ascii="Georgia" w:hAnsi="Georgia" w:cs="Times New Roman"/>
          <w:b/>
          <w:color w:val="FF0000"/>
          <w:sz w:val="32"/>
          <w:szCs w:val="32"/>
        </w:rPr>
      </w:pPr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www</w:t>
      </w:r>
      <w:r w:rsidRPr="00113602">
        <w:rPr>
          <w:rFonts w:ascii="Georgia" w:hAnsi="Georgia" w:cs="Times New Roman"/>
          <w:b/>
          <w:color w:val="FF0000"/>
          <w:sz w:val="32"/>
          <w:szCs w:val="32"/>
        </w:rPr>
        <w:t xml:space="preserve">. </w:t>
      </w:r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aids</w:t>
      </w:r>
      <w:r w:rsidRPr="00113602">
        <w:rPr>
          <w:rFonts w:ascii="Georgia" w:hAnsi="Georgia" w:cs="Times New Roman"/>
          <w:b/>
          <w:color w:val="FF0000"/>
          <w:sz w:val="32"/>
          <w:szCs w:val="32"/>
        </w:rPr>
        <w:t xml:space="preserve">. </w:t>
      </w:r>
      <w:r w:rsidRPr="00E84DD1">
        <w:rPr>
          <w:rFonts w:ascii="Georgia" w:hAnsi="Georgia" w:cs="Times New Roman"/>
          <w:b/>
          <w:color w:val="FF0000"/>
          <w:sz w:val="32"/>
          <w:szCs w:val="32"/>
          <w:lang w:val="en-US"/>
        </w:rPr>
        <w:t>by</w:t>
      </w:r>
    </w:p>
    <w:p w:rsidR="00440012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Pr="00E23E18" w:rsidRDefault="00440012" w:rsidP="00440012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  <w:r w:rsidRPr="00E23E18">
        <w:rPr>
          <w:rFonts w:ascii="Times New Roman" w:hAnsi="Times New Roman" w:cs="Times New Roman"/>
          <w:b/>
          <w:color w:val="CC0066"/>
          <w:sz w:val="20"/>
          <w:szCs w:val="20"/>
        </w:rPr>
        <w:t>ГУ «Вилейский территориальный центр социального обслуживания населения»</w:t>
      </w:r>
    </w:p>
    <w:p w:rsidR="00440012" w:rsidRPr="00E23E18" w:rsidRDefault="00440012" w:rsidP="00440012">
      <w:pPr>
        <w:ind w:left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E18">
        <w:rPr>
          <w:rFonts w:ascii="Times New Roman" w:hAnsi="Times New Roman" w:cs="Times New Roman"/>
          <w:b/>
          <w:i/>
          <w:sz w:val="20"/>
          <w:szCs w:val="20"/>
        </w:rPr>
        <w:t>Отделение социальной адаптации и реабилитации</w:t>
      </w:r>
    </w:p>
    <w:p w:rsidR="00440012" w:rsidRPr="00E23E18" w:rsidRDefault="00440012" w:rsidP="00440012">
      <w:pPr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3E18">
        <w:rPr>
          <w:rFonts w:ascii="Times New Roman" w:hAnsi="Times New Roman" w:cs="Times New Roman"/>
          <w:b/>
          <w:sz w:val="20"/>
          <w:szCs w:val="20"/>
        </w:rPr>
        <w:t xml:space="preserve">г. Вилейка, ул. </w:t>
      </w:r>
      <w:r w:rsidR="007D6243">
        <w:rPr>
          <w:rFonts w:ascii="Times New Roman" w:hAnsi="Times New Roman" w:cs="Times New Roman"/>
          <w:b/>
          <w:sz w:val="20"/>
          <w:szCs w:val="20"/>
        </w:rPr>
        <w:t>Водопьянова</w:t>
      </w:r>
      <w:r w:rsidRPr="00E23E1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D6243">
        <w:rPr>
          <w:rFonts w:ascii="Times New Roman" w:hAnsi="Times New Roman" w:cs="Times New Roman"/>
          <w:b/>
          <w:sz w:val="20"/>
          <w:szCs w:val="20"/>
        </w:rPr>
        <w:t>33</w:t>
      </w:r>
    </w:p>
    <w:p w:rsidR="00F47EA6" w:rsidRDefault="00440012" w:rsidP="0044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E18">
        <w:rPr>
          <w:rFonts w:ascii="Times New Roman" w:hAnsi="Times New Roman" w:cs="Times New Roman"/>
          <w:b/>
          <w:color w:val="CC0066"/>
          <w:sz w:val="20"/>
          <w:szCs w:val="20"/>
        </w:rPr>
        <w:t xml:space="preserve">телефон экстренной психологической помощи: </w:t>
      </w:r>
      <w:bookmarkStart w:id="0" w:name="_GoBack"/>
      <w:bookmarkEnd w:id="0"/>
      <w:r w:rsidR="00BB1C33">
        <w:rPr>
          <w:rFonts w:ascii="Times New Roman" w:hAnsi="Times New Roman" w:cs="Times New Roman"/>
          <w:b/>
          <w:color w:val="CC0066"/>
          <w:sz w:val="28"/>
          <w:szCs w:val="28"/>
        </w:rPr>
        <w:t>3-</w:t>
      </w:r>
      <w:r w:rsidR="007D6243">
        <w:rPr>
          <w:rFonts w:ascii="Times New Roman" w:hAnsi="Times New Roman" w:cs="Times New Roman"/>
          <w:b/>
          <w:color w:val="CC0066"/>
          <w:sz w:val="28"/>
          <w:szCs w:val="28"/>
        </w:rPr>
        <w:t>63-17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Default="0087699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18BC5D94" wp14:editId="0D5EC36C">
            <wp:simplePos x="0" y="0"/>
            <wp:positionH relativeFrom="column">
              <wp:posOffset>3319780</wp:posOffset>
            </wp:positionH>
            <wp:positionV relativeFrom="paragraph">
              <wp:posOffset>-4445</wp:posOffset>
            </wp:positionV>
            <wp:extent cx="4076700" cy="637540"/>
            <wp:effectExtent l="0" t="0" r="0" b="0"/>
            <wp:wrapTight wrapText="bothSides">
              <wp:wrapPolygon edited="0">
                <wp:start x="0" y="0"/>
                <wp:lineTo x="0" y="20653"/>
                <wp:lineTo x="21499" y="20653"/>
                <wp:lineTo x="21499" y="0"/>
                <wp:lineTo x="0" y="0"/>
              </wp:wrapPolygon>
            </wp:wrapTight>
            <wp:docPr id="17" name="Рисунок 17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14" t="760" r="28108" b="86528"/>
                    <a:stretch/>
                  </pic:blipFill>
                  <pic:spPr bwMode="auto">
                    <a:xfrm>
                      <a:off x="0" y="0"/>
                      <a:ext cx="40767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C49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6C90BCA" wp14:editId="29D62E56">
            <wp:simplePos x="0" y="0"/>
            <wp:positionH relativeFrom="column">
              <wp:posOffset>7396480</wp:posOffset>
            </wp:positionH>
            <wp:positionV relativeFrom="paragraph">
              <wp:posOffset>-4445</wp:posOffset>
            </wp:positionV>
            <wp:extent cx="2752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25" y="21278"/>
                <wp:lineTo x="21525" y="0"/>
                <wp:lineTo x="0" y="0"/>
              </wp:wrapPolygon>
            </wp:wrapTight>
            <wp:docPr id="19" name="Рисунок 19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37" t="950" b="86701"/>
                    <a:stretch/>
                  </pic:blipFill>
                  <pic:spPr bwMode="auto">
                    <a:xfrm>
                      <a:off x="0" y="0"/>
                      <a:ext cx="2752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2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34AD0175" wp14:editId="6C1DC722">
            <wp:simplePos x="0" y="0"/>
            <wp:positionH relativeFrom="column">
              <wp:posOffset>2709545</wp:posOffset>
            </wp:positionH>
            <wp:positionV relativeFrom="paragraph">
              <wp:posOffset>43180</wp:posOffset>
            </wp:positionV>
            <wp:extent cx="1134811" cy="6896100"/>
            <wp:effectExtent l="0" t="0" r="8255" b="0"/>
            <wp:wrapNone/>
            <wp:docPr id="15" name="Рисунок 15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6" t="13587" r="62076"/>
                    <a:stretch/>
                  </pic:blipFill>
                  <pic:spPr bwMode="auto">
                    <a:xfrm>
                      <a:off x="0" y="0"/>
                      <a:ext cx="1134811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D1">
        <w:rPr>
          <w:noProof/>
          <w:lang w:eastAsia="ru-RU"/>
        </w:rPr>
        <w:drawing>
          <wp:inline distT="0" distB="0" distL="0" distR="0" wp14:anchorId="13E6FB90" wp14:editId="1F4D6FF9">
            <wp:extent cx="3400425" cy="638175"/>
            <wp:effectExtent l="0" t="0" r="9525" b="9525"/>
            <wp:docPr id="14" name="Рисунок 14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9" r="72172" b="86338"/>
                    <a:stretch/>
                  </pic:blipFill>
                  <pic:spPr bwMode="auto">
                    <a:xfrm>
                      <a:off x="0" y="0"/>
                      <a:ext cx="3400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C49" w:rsidRPr="00414C49" w:rsidRDefault="00414C49" w:rsidP="00414C49">
      <w:pPr>
        <w:keepNext/>
        <w:framePr w:dropCap="drop" w:lines="2" w:h="448" w:hRule="exact" w:wrap="around" w:vAnchor="text" w:hAnchor="text" w:y="24"/>
        <w:spacing w:line="448" w:lineRule="exact"/>
        <w:textAlignment w:val="baseline"/>
        <w:rPr>
          <w:rFonts w:ascii="Georgia" w:hAnsi="Georgia" w:cs="Times New Roman"/>
          <w:color w:val="FF0000"/>
          <w:position w:val="-5"/>
          <w:sz w:val="54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4"/>
          <w:szCs w:val="32"/>
        </w:rPr>
        <w:t>В</w:t>
      </w:r>
    </w:p>
    <w:p w:rsidR="00F47EA6" w:rsidRPr="00A526F1" w:rsidRDefault="00F47EA6">
      <w:pPr>
        <w:rPr>
          <w:rFonts w:ascii="Times New Roman" w:hAnsi="Times New Roman" w:cs="Times New Roman"/>
          <w:sz w:val="10"/>
          <w:szCs w:val="10"/>
        </w:rPr>
      </w:pPr>
    </w:p>
    <w:p w:rsidR="00F47EA6" w:rsidRDefault="00414C49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и</w:t>
      </w:r>
      <w:r w:rsidR="009D4828" w:rsidRPr="009D4828">
        <w:rPr>
          <w:rFonts w:ascii="Georgia" w:hAnsi="Georgia" w:cs="Times New Roman"/>
          <w:b/>
          <w:sz w:val="32"/>
          <w:szCs w:val="32"/>
        </w:rPr>
        <w:t>рус</w:t>
      </w:r>
    </w:p>
    <w:p w:rsidR="00414C49" w:rsidRPr="00414C49" w:rsidRDefault="00414C49" w:rsidP="00414C49">
      <w:pPr>
        <w:keepNext/>
        <w:framePr w:dropCap="drop" w:lines="3" w:h="421" w:hRule="exact" w:wrap="around" w:vAnchor="text" w:hAnchor="page" w:x="376" w:y="25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4"/>
          <w:sz w:val="52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4"/>
          <w:sz w:val="52"/>
          <w:szCs w:val="32"/>
        </w:rPr>
        <w:t>И</w:t>
      </w:r>
    </w:p>
    <w:p w:rsidR="00414C49" w:rsidRPr="00414C49" w:rsidRDefault="00414C49">
      <w:pPr>
        <w:rPr>
          <w:rFonts w:ascii="Georgia" w:hAnsi="Georgia" w:cs="Times New Roman"/>
          <w:b/>
          <w:sz w:val="10"/>
          <w:szCs w:val="10"/>
        </w:rPr>
      </w:pPr>
    </w:p>
    <w:p w:rsidR="009D4828" w:rsidRPr="009D4828" w:rsidRDefault="009D4828">
      <w:pPr>
        <w:rPr>
          <w:rFonts w:ascii="Georgia" w:hAnsi="Georgia" w:cs="Times New Roman"/>
          <w:b/>
          <w:sz w:val="32"/>
          <w:szCs w:val="32"/>
        </w:rPr>
      </w:pPr>
      <w:r w:rsidRPr="009D4828">
        <w:rPr>
          <w:rFonts w:ascii="Georgia" w:hAnsi="Georgia" w:cs="Times New Roman"/>
          <w:b/>
          <w:sz w:val="32"/>
          <w:szCs w:val="32"/>
        </w:rPr>
        <w:t>ммунодефицита</w:t>
      </w:r>
    </w:p>
    <w:p w:rsidR="009D4828" w:rsidRPr="00414C49" w:rsidRDefault="009D4828" w:rsidP="00414C49">
      <w:pPr>
        <w:keepNext/>
        <w:framePr w:dropCap="drop" w:lines="3" w:h="421" w:hRule="exact" w:wrap="around" w:vAnchor="text" w:hAnchor="text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5"/>
          <w:sz w:val="53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3"/>
          <w:szCs w:val="32"/>
        </w:rPr>
        <w:t>Ч</w:t>
      </w:r>
    </w:p>
    <w:p w:rsidR="009D4828" w:rsidRPr="00414C49" w:rsidRDefault="009D4828">
      <w:pPr>
        <w:rPr>
          <w:rFonts w:ascii="Georgia" w:hAnsi="Georgia" w:cs="Times New Roman"/>
          <w:b/>
          <w:sz w:val="6"/>
          <w:szCs w:val="6"/>
        </w:rPr>
      </w:pPr>
    </w:p>
    <w:p w:rsidR="00F47EA6" w:rsidRDefault="009D4828" w:rsidP="009D4828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еловека</w:t>
      </w:r>
    </w:p>
    <w:p w:rsidR="009D4828" w:rsidRPr="009D4828" w:rsidRDefault="009D4828" w:rsidP="009D4828">
      <w:pPr>
        <w:rPr>
          <w:rFonts w:ascii="Georgia" w:hAnsi="Georgia" w:cs="Times New Roman"/>
          <w:b/>
          <w:sz w:val="16"/>
          <w:szCs w:val="16"/>
        </w:rPr>
      </w:pPr>
    </w:p>
    <w:p w:rsidR="009D4828" w:rsidRPr="00A526F1" w:rsidRDefault="009D4828" w:rsidP="00A526F1">
      <w:pPr>
        <w:ind w:right="623"/>
        <w:jc w:val="both"/>
        <w:rPr>
          <w:rFonts w:ascii="Times New Roman" w:hAnsi="Times New Roman" w:cs="Times New Roman"/>
        </w:rPr>
      </w:pPr>
      <w:r w:rsidRPr="00A526F1">
        <w:rPr>
          <w:rFonts w:ascii="Times New Roman" w:hAnsi="Times New Roman" w:cs="Times New Roman"/>
        </w:rPr>
        <w:t>Среди нас, живущих обычной жизнью, есть люди, зараженные вирусом иммунодефи</w:t>
      </w:r>
      <w:r w:rsidR="00A526F1">
        <w:rPr>
          <w:rFonts w:ascii="Times New Roman" w:hAnsi="Times New Roman" w:cs="Times New Roman"/>
        </w:rPr>
        <w:t>-</w:t>
      </w:r>
      <w:r w:rsidRPr="00A526F1">
        <w:rPr>
          <w:rFonts w:ascii="Times New Roman" w:hAnsi="Times New Roman" w:cs="Times New Roman"/>
        </w:rPr>
        <w:t>цита человека. Некоторые знают о своей болезни, но большинство даже не подозревают о ней. Вирус может находиться в организме 10 и более лет, прежде чем человек почувствует какие-либо симптомы заболевания. В течение этого периода он может выглядеть и чувствовать себя абсолютно здоровым и при этом передать этот вирус другим.</w:t>
      </w:r>
    </w:p>
    <w:p w:rsidR="009D4828" w:rsidRPr="00A526F1" w:rsidRDefault="009D4828" w:rsidP="00A526F1">
      <w:pPr>
        <w:ind w:right="623"/>
        <w:jc w:val="both"/>
        <w:rPr>
          <w:rFonts w:ascii="Times New Roman" w:hAnsi="Times New Roman" w:cs="Times New Roman"/>
          <w:b/>
        </w:rPr>
      </w:pPr>
      <w:r w:rsidRPr="00A526F1">
        <w:rPr>
          <w:rFonts w:ascii="Times New Roman" w:hAnsi="Times New Roman" w:cs="Times New Roman"/>
          <w:b/>
        </w:rPr>
        <w:t>В этом и заключается опасность ВИЧ-инфекции!</w:t>
      </w:r>
    </w:p>
    <w:p w:rsidR="00F47EA6" w:rsidRPr="00A526F1" w:rsidRDefault="009D4828" w:rsidP="00A526F1">
      <w:pPr>
        <w:ind w:right="623"/>
        <w:jc w:val="both"/>
        <w:rPr>
          <w:rFonts w:ascii="Times New Roman" w:hAnsi="Times New Roman" w:cs="Times New Roman"/>
        </w:rPr>
      </w:pPr>
      <w:r w:rsidRPr="00A526F1">
        <w:rPr>
          <w:rFonts w:ascii="Times New Roman" w:hAnsi="Times New Roman" w:cs="Times New Roman"/>
        </w:rPr>
        <w:t xml:space="preserve">Ежегодно в Беларуси регистрируется около </w:t>
      </w:r>
      <w:r w:rsidRPr="00A526F1">
        <w:rPr>
          <w:rFonts w:ascii="Times New Roman" w:hAnsi="Times New Roman" w:cs="Times New Roman"/>
          <w:b/>
          <w:color w:val="FF0000"/>
          <w:sz w:val="28"/>
          <w:szCs w:val="28"/>
        </w:rPr>
        <w:t>900</w:t>
      </w:r>
      <w:r w:rsidRPr="00A526F1">
        <w:rPr>
          <w:rFonts w:ascii="Times New Roman" w:hAnsi="Times New Roman" w:cs="Times New Roman"/>
          <w:b/>
          <w:color w:val="FF0000"/>
        </w:rPr>
        <w:t xml:space="preserve">  </w:t>
      </w:r>
      <w:r w:rsidRPr="00A526F1">
        <w:rPr>
          <w:rFonts w:ascii="Times New Roman" w:hAnsi="Times New Roman" w:cs="Times New Roman"/>
        </w:rPr>
        <w:t>новых случаев ВИЧ-инфекции. ВИЧ-инфицированные в основном молодые люди</w:t>
      </w:r>
      <w:r w:rsidR="00A526F1" w:rsidRPr="00A526F1">
        <w:rPr>
          <w:rFonts w:ascii="Times New Roman" w:hAnsi="Times New Roman" w:cs="Times New Roman"/>
        </w:rPr>
        <w:t xml:space="preserve"> и люди активного зрелого возраста. Среди ВИЧ-инфицированных есть и дети.</w:t>
      </w:r>
    </w:p>
    <w:p w:rsidR="00F47EA6" w:rsidRPr="00414C49" w:rsidRDefault="00F47EA6">
      <w:pPr>
        <w:rPr>
          <w:rFonts w:ascii="Times New Roman" w:hAnsi="Times New Roman" w:cs="Times New Roman"/>
          <w:sz w:val="10"/>
          <w:szCs w:val="10"/>
        </w:rPr>
      </w:pPr>
    </w:p>
    <w:p w:rsidR="00A526F1" w:rsidRPr="00414C49" w:rsidRDefault="00A526F1" w:rsidP="00414C49">
      <w:pPr>
        <w:keepNext/>
        <w:framePr w:dropCap="drop" w:lines="3" w:h="436" w:hRule="exact" w:wrap="around" w:vAnchor="text" w:hAnchor="text"/>
        <w:spacing w:line="436" w:lineRule="exact"/>
        <w:textAlignment w:val="baseline"/>
        <w:rPr>
          <w:rFonts w:ascii="Georgia" w:hAnsi="Georgia" w:cs="Times New Roman"/>
          <w:b/>
          <w:color w:val="FF0000"/>
          <w:position w:val="-4"/>
          <w:sz w:val="52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4"/>
          <w:sz w:val="52"/>
          <w:szCs w:val="32"/>
        </w:rPr>
        <w:t>С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Pr="009D4828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индром</w:t>
      </w:r>
    </w:p>
    <w:p w:rsidR="00A526F1" w:rsidRPr="00414C49" w:rsidRDefault="00A526F1" w:rsidP="00414C49">
      <w:pPr>
        <w:keepNext/>
        <w:framePr w:dropCap="drop" w:lines="4" w:h="391" w:hRule="exact" w:wrap="around" w:vAnchor="text" w:hAnchor="page" w:x="376"/>
        <w:spacing w:line="391" w:lineRule="exact"/>
        <w:textAlignment w:val="baseline"/>
        <w:rPr>
          <w:rFonts w:ascii="Georgia" w:hAnsi="Georgia" w:cs="Times New Roman"/>
          <w:b/>
          <w:color w:val="FF0000"/>
          <w:position w:val="-6"/>
          <w:sz w:val="51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6"/>
          <w:sz w:val="51"/>
          <w:szCs w:val="32"/>
        </w:rPr>
        <w:t>П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Pr="009D4828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приобретенного</w:t>
      </w:r>
    </w:p>
    <w:p w:rsidR="00A526F1" w:rsidRPr="00414C49" w:rsidRDefault="00A526F1" w:rsidP="00414C49">
      <w:pPr>
        <w:keepNext/>
        <w:framePr w:dropCap="drop" w:lines="3" w:w="545" w:h="421" w:hRule="exact" w:wrap="around" w:vAnchor="text" w:hAnchor="text"/>
        <w:spacing w:line="421" w:lineRule="exact"/>
        <w:textAlignment w:val="baseline"/>
        <w:rPr>
          <w:rFonts w:ascii="Georgia" w:hAnsi="Georgia" w:cs="Times New Roman"/>
          <w:b/>
          <w:color w:val="FF0000"/>
          <w:position w:val="-5"/>
          <w:sz w:val="53"/>
          <w:szCs w:val="32"/>
        </w:rPr>
      </w:pPr>
      <w:r w:rsidRPr="00414C49">
        <w:rPr>
          <w:rFonts w:ascii="Georgia" w:hAnsi="Georgia" w:cs="Times New Roman"/>
          <w:b/>
          <w:color w:val="FF0000"/>
          <w:position w:val="-5"/>
          <w:sz w:val="53"/>
          <w:szCs w:val="32"/>
        </w:rPr>
        <w:t>И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ммунного</w:t>
      </w:r>
    </w:p>
    <w:p w:rsidR="00A526F1" w:rsidRPr="00414C49" w:rsidRDefault="00A526F1" w:rsidP="00414C49">
      <w:pPr>
        <w:keepNext/>
        <w:framePr w:dropCap="drop" w:lines="4" w:h="466" w:hRule="exact" w:wrap="around" w:vAnchor="text" w:hAnchor="text"/>
        <w:spacing w:line="466" w:lineRule="exact"/>
        <w:textAlignment w:val="baseline"/>
        <w:rPr>
          <w:rFonts w:ascii="Georgia" w:hAnsi="Georgia" w:cs="Times New Roman"/>
          <w:b/>
          <w:color w:val="FF0000"/>
          <w:position w:val="1"/>
          <w:sz w:val="50"/>
          <w:szCs w:val="32"/>
        </w:rPr>
      </w:pPr>
      <w:r w:rsidRPr="00414C49">
        <w:rPr>
          <w:rFonts w:ascii="Georgia" w:hAnsi="Georgia" w:cs="Times New Roman"/>
          <w:b/>
          <w:color w:val="FF0000"/>
          <w:position w:val="1"/>
          <w:sz w:val="50"/>
          <w:szCs w:val="32"/>
        </w:rPr>
        <w:t>Д</w:t>
      </w:r>
    </w:p>
    <w:p w:rsidR="00A526F1" w:rsidRPr="00414C49" w:rsidRDefault="00A526F1" w:rsidP="00A526F1">
      <w:pPr>
        <w:rPr>
          <w:rFonts w:ascii="Georgia" w:hAnsi="Georgia" w:cs="Times New Roman"/>
          <w:b/>
          <w:sz w:val="6"/>
          <w:szCs w:val="6"/>
        </w:rPr>
      </w:pPr>
    </w:p>
    <w:p w:rsidR="00A526F1" w:rsidRDefault="00A526F1" w:rsidP="00A526F1">
      <w:pPr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дефицита</w:t>
      </w:r>
    </w:p>
    <w:p w:rsidR="00A526F1" w:rsidRPr="00414C49" w:rsidRDefault="00A526F1" w:rsidP="00A526F1">
      <w:pPr>
        <w:rPr>
          <w:rFonts w:ascii="Times New Roman" w:hAnsi="Times New Roman" w:cs="Times New Roman"/>
          <w:sz w:val="10"/>
          <w:szCs w:val="10"/>
        </w:rPr>
      </w:pPr>
    </w:p>
    <w:p w:rsidR="00A526F1" w:rsidRPr="00A526F1" w:rsidRDefault="00A526F1" w:rsidP="00A526F1">
      <w:pPr>
        <w:ind w:right="6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Последний этап болезни, который сопро</w:t>
      </w:r>
      <w:r w:rsidR="00414C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вождается резким похуданием, длительными лихорадками, поносами, полным угнетением иммунной системы, на фоне которого развиваются различные инфекционные заболевания и злокачественные опухоли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Default="00414C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A3E88EA" wp14:editId="4C17783C">
            <wp:simplePos x="0" y="0"/>
            <wp:positionH relativeFrom="column">
              <wp:posOffset>2793365</wp:posOffset>
            </wp:positionH>
            <wp:positionV relativeFrom="paragraph">
              <wp:posOffset>-67310</wp:posOffset>
            </wp:positionV>
            <wp:extent cx="1053465" cy="6305550"/>
            <wp:effectExtent l="0" t="0" r="0" b="0"/>
            <wp:wrapTight wrapText="bothSides">
              <wp:wrapPolygon edited="0">
                <wp:start x="0" y="0"/>
                <wp:lineTo x="0" y="21535"/>
                <wp:lineTo x="21092" y="21535"/>
                <wp:lineTo x="21092" y="0"/>
                <wp:lineTo x="0" y="0"/>
              </wp:wrapPolygon>
            </wp:wrapTight>
            <wp:docPr id="18" name="Рисунок 18" descr="Буклет по СПИ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клет по СПИД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86" t="13662" r="28243"/>
                    <a:stretch/>
                  </pic:blipFill>
                  <pic:spPr bwMode="auto">
                    <a:xfrm>
                      <a:off x="0" y="0"/>
                      <a:ext cx="105346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EA6" w:rsidRDefault="00341371" w:rsidP="00341371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>Высокий риск заражения ВИЧ – потребление инъекционных наркотиков</w:t>
      </w:r>
    </w:p>
    <w:p w:rsidR="00E23E18" w:rsidRDefault="00E23E18" w:rsidP="0034137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440012" w:rsidRPr="00E23E18" w:rsidRDefault="00440012" w:rsidP="00341371">
      <w:pPr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56D9A" w:rsidRPr="00440012" w:rsidRDefault="00341371" w:rsidP="00C56D9A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2">
        <w:rPr>
          <w:rFonts w:ascii="Times New Roman" w:hAnsi="Times New Roman" w:cs="Times New Roman"/>
          <w:b/>
          <w:sz w:val="24"/>
          <w:szCs w:val="24"/>
        </w:rPr>
        <w:t xml:space="preserve">Заражение может произойти только при попадании </w:t>
      </w:r>
      <w:r w:rsidR="00C56D9A" w:rsidRPr="00440012">
        <w:rPr>
          <w:rFonts w:ascii="Times New Roman" w:hAnsi="Times New Roman" w:cs="Times New Roman"/>
          <w:b/>
          <w:sz w:val="24"/>
          <w:szCs w:val="24"/>
        </w:rPr>
        <w:t>инфицированной ВИЧ биологической жидкости в кровь здорового человека либо непосредственно, либо через слизистые оболочки.</w:t>
      </w:r>
    </w:p>
    <w:p w:rsidR="00F47EA6" w:rsidRPr="00440012" w:rsidRDefault="00C56D9A" w:rsidP="00C56D9A">
      <w:pPr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12">
        <w:rPr>
          <w:rFonts w:ascii="Times New Roman" w:hAnsi="Times New Roman" w:cs="Times New Roman"/>
          <w:b/>
          <w:i/>
          <w:sz w:val="24"/>
          <w:szCs w:val="24"/>
        </w:rPr>
        <w:t xml:space="preserve">Биологических жидкостей, концентрация вируса в которых достаточна для заражения, всего четыре: кровь, сперма, вагинальный секрет, грудное молоко. </w:t>
      </w:r>
    </w:p>
    <w:p w:rsidR="00C56D9A" w:rsidRPr="00440012" w:rsidRDefault="00C56D9A" w:rsidP="00C56D9A">
      <w:pPr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012">
        <w:rPr>
          <w:rFonts w:ascii="Times New Roman" w:hAnsi="Times New Roman" w:cs="Times New Roman"/>
          <w:b/>
          <w:sz w:val="24"/>
          <w:szCs w:val="24"/>
        </w:rPr>
        <w:t xml:space="preserve">ВИЧ передается при половом контакте и инъекционном употребление наркотиков. </w:t>
      </w:r>
    </w:p>
    <w:p w:rsidR="00C56D9A" w:rsidRPr="00440012" w:rsidRDefault="00C56D9A" w:rsidP="00C56D9A">
      <w:pPr>
        <w:ind w:left="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0012">
        <w:rPr>
          <w:rFonts w:ascii="Times New Roman" w:hAnsi="Times New Roman" w:cs="Times New Roman"/>
          <w:b/>
          <w:i/>
          <w:sz w:val="24"/>
          <w:szCs w:val="24"/>
        </w:rPr>
        <w:t xml:space="preserve">ВИЧ-инфицированная женщина может передать вирус во время беременности, родов, кормления грудным молоком. </w:t>
      </w:r>
    </w:p>
    <w:p w:rsidR="00F47EA6" w:rsidRDefault="00F47EA6" w:rsidP="00E23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E18" w:rsidRDefault="00E23E18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440012" w:rsidRPr="00E23E18" w:rsidRDefault="00440012" w:rsidP="00E23E18">
      <w:pPr>
        <w:ind w:left="567"/>
        <w:jc w:val="center"/>
        <w:rPr>
          <w:rFonts w:ascii="Times New Roman" w:hAnsi="Times New Roman" w:cs="Times New Roman"/>
          <w:b/>
          <w:color w:val="CC0066"/>
          <w:sz w:val="20"/>
          <w:szCs w:val="20"/>
        </w:rPr>
      </w:pP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E23E18" w:rsidRDefault="00C56D9A" w:rsidP="00C56D9A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 xml:space="preserve">Самый распространенный путь передачи ВИЧ в мире – ПОЛОВОЙ – </w:t>
      </w:r>
    </w:p>
    <w:p w:rsidR="00C56D9A" w:rsidRPr="00E23E18" w:rsidRDefault="00C56D9A" w:rsidP="00C56D9A">
      <w:pPr>
        <w:ind w:left="426"/>
        <w:jc w:val="center"/>
        <w:rPr>
          <w:rFonts w:ascii="Georgia" w:hAnsi="Georgia" w:cs="Times New Roman"/>
          <w:b/>
          <w:color w:val="CC0066"/>
          <w:sz w:val="32"/>
          <w:szCs w:val="32"/>
        </w:rPr>
      </w:pPr>
      <w:r w:rsidRPr="00E23E18">
        <w:rPr>
          <w:rFonts w:ascii="Georgia" w:hAnsi="Georgia" w:cs="Times New Roman"/>
          <w:b/>
          <w:color w:val="CC0066"/>
          <w:sz w:val="32"/>
          <w:szCs w:val="32"/>
        </w:rPr>
        <w:t xml:space="preserve">в Беларуси составляет </w:t>
      </w:r>
    </w:p>
    <w:p w:rsidR="00C56D9A" w:rsidRPr="00C56D9A" w:rsidRDefault="00C56D9A" w:rsidP="00C56D9A">
      <w:pPr>
        <w:ind w:left="426"/>
        <w:jc w:val="center"/>
        <w:rPr>
          <w:rFonts w:ascii="Times New Roman" w:hAnsi="Times New Roman" w:cs="Times New Roman"/>
          <w:sz w:val="144"/>
          <w:szCs w:val="144"/>
        </w:rPr>
      </w:pPr>
      <w:r w:rsidRPr="00C56D9A">
        <w:rPr>
          <w:rFonts w:ascii="Georgia" w:hAnsi="Georgia" w:cs="Times New Roman"/>
          <w:b/>
          <w:color w:val="CC0066"/>
          <w:sz w:val="144"/>
          <w:szCs w:val="144"/>
        </w:rPr>
        <w:t>77 %</w:t>
      </w:r>
    </w:p>
    <w:p w:rsidR="00F47EA6" w:rsidRDefault="00F47EA6">
      <w:pPr>
        <w:rPr>
          <w:rFonts w:ascii="Times New Roman" w:hAnsi="Times New Roman" w:cs="Times New Roman"/>
          <w:sz w:val="24"/>
          <w:szCs w:val="24"/>
        </w:rPr>
      </w:pPr>
    </w:p>
    <w:p w:rsidR="00F47EA6" w:rsidRDefault="00C56D9A" w:rsidP="00C56D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достоверного результата обследование лучше пройти через 3-6 месяцев возможного заражения. Перед тем, как сдать анализ, </w:t>
      </w:r>
      <w:r w:rsidR="00E64ADC">
        <w:rPr>
          <w:rFonts w:ascii="Times New Roman" w:hAnsi="Times New Roman" w:cs="Times New Roman"/>
          <w:sz w:val="24"/>
          <w:szCs w:val="24"/>
        </w:rPr>
        <w:t>можно пройти дотестовое консультирование, где объясняется: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ВИЧ;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он отличается от СПИДа;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пути передачи ВИЧ;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для чего проводится тот или иной анализ;</w:t>
      </w:r>
    </w:p>
    <w:p w:rsidR="00E64ADC" w:rsidRDefault="00E64ADC" w:rsidP="00E23E18">
      <w:pPr>
        <w:pStyle w:val="a5"/>
        <w:numPr>
          <w:ilvl w:val="0"/>
          <w:numId w:val="3"/>
        </w:numPr>
        <w:ind w:hanging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будет означать результат.</w:t>
      </w:r>
    </w:p>
    <w:p w:rsidR="00E64ADC" w:rsidRDefault="00E64ADC" w:rsidP="00E64ADC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4ADC" w:rsidRDefault="00E64ADC" w:rsidP="00E23E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результат анализа на ВИЧ получен, проводится послетестовое конкурирование, где объясняется:</w:t>
      </w:r>
    </w:p>
    <w:p w:rsidR="00E64ADC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результат анализа;</w:t>
      </w:r>
    </w:p>
    <w:p w:rsidR="00E64ADC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чему он обязывает;</w:t>
      </w:r>
    </w:p>
    <w:p w:rsidR="00F47EA6" w:rsidRPr="00E23E18" w:rsidRDefault="00E64ADC" w:rsidP="00E23E18">
      <w:pPr>
        <w:pStyle w:val="a5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3E18">
        <w:rPr>
          <w:rFonts w:ascii="Times New Roman" w:hAnsi="Times New Roman" w:cs="Times New Roman"/>
          <w:sz w:val="24"/>
          <w:szCs w:val="24"/>
        </w:rPr>
        <w:t>что делать дальше.</w:t>
      </w:r>
    </w:p>
    <w:sectPr w:rsidR="00F47EA6" w:rsidRPr="00E23E18" w:rsidSect="00F47EA6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1AE"/>
    <w:multiLevelType w:val="hybridMultilevel"/>
    <w:tmpl w:val="EFD2CC50"/>
    <w:lvl w:ilvl="0" w:tplc="9B28E248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83448E7"/>
    <w:multiLevelType w:val="hybridMultilevel"/>
    <w:tmpl w:val="7C8A5D0C"/>
    <w:lvl w:ilvl="0" w:tplc="0D0850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8F2350"/>
    <w:multiLevelType w:val="hybridMultilevel"/>
    <w:tmpl w:val="78667234"/>
    <w:lvl w:ilvl="0" w:tplc="96D4A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00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1C0D14"/>
    <w:multiLevelType w:val="hybridMultilevel"/>
    <w:tmpl w:val="C54E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D7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A9C"/>
    <w:rsid w:val="00067B32"/>
    <w:rsid w:val="00067D5B"/>
    <w:rsid w:val="00070552"/>
    <w:rsid w:val="00074B5B"/>
    <w:rsid w:val="00074D7D"/>
    <w:rsid w:val="00075F1D"/>
    <w:rsid w:val="0009478E"/>
    <w:rsid w:val="000A13D9"/>
    <w:rsid w:val="000A1BBD"/>
    <w:rsid w:val="000A4FAD"/>
    <w:rsid w:val="000A54BB"/>
    <w:rsid w:val="000A76EC"/>
    <w:rsid w:val="000B09C6"/>
    <w:rsid w:val="000B1D28"/>
    <w:rsid w:val="000B1F67"/>
    <w:rsid w:val="000B395B"/>
    <w:rsid w:val="000B3BAC"/>
    <w:rsid w:val="000C1D75"/>
    <w:rsid w:val="000C68B4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3602"/>
    <w:rsid w:val="00113883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42BD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1AB0"/>
    <w:rsid w:val="001C2B4F"/>
    <w:rsid w:val="001C3860"/>
    <w:rsid w:val="001C3AA1"/>
    <w:rsid w:val="001C45B2"/>
    <w:rsid w:val="001C508F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7DE"/>
    <w:rsid w:val="002138A6"/>
    <w:rsid w:val="00213D0D"/>
    <w:rsid w:val="00216744"/>
    <w:rsid w:val="002210BE"/>
    <w:rsid w:val="00221EC9"/>
    <w:rsid w:val="00222B19"/>
    <w:rsid w:val="00230820"/>
    <w:rsid w:val="0023447B"/>
    <w:rsid w:val="00235F64"/>
    <w:rsid w:val="0024131D"/>
    <w:rsid w:val="00250263"/>
    <w:rsid w:val="00251C4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49A"/>
    <w:rsid w:val="002A39AD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1371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12C5"/>
    <w:rsid w:val="003C2014"/>
    <w:rsid w:val="003C2B0A"/>
    <w:rsid w:val="003C3963"/>
    <w:rsid w:val="003C5557"/>
    <w:rsid w:val="003C6030"/>
    <w:rsid w:val="003D0794"/>
    <w:rsid w:val="003D084F"/>
    <w:rsid w:val="003D0EF0"/>
    <w:rsid w:val="003E0D82"/>
    <w:rsid w:val="003E1559"/>
    <w:rsid w:val="003E7121"/>
    <w:rsid w:val="003F01D7"/>
    <w:rsid w:val="003F14FB"/>
    <w:rsid w:val="003F2679"/>
    <w:rsid w:val="003F26D6"/>
    <w:rsid w:val="003F4E32"/>
    <w:rsid w:val="0040050A"/>
    <w:rsid w:val="00400E77"/>
    <w:rsid w:val="00404C57"/>
    <w:rsid w:val="00405403"/>
    <w:rsid w:val="00407666"/>
    <w:rsid w:val="00410175"/>
    <w:rsid w:val="00414C49"/>
    <w:rsid w:val="00415399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0012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188A"/>
    <w:rsid w:val="0047331A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6D1F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E4B1A"/>
    <w:rsid w:val="004F1BDE"/>
    <w:rsid w:val="004F3F4D"/>
    <w:rsid w:val="004F3F95"/>
    <w:rsid w:val="004F4B01"/>
    <w:rsid w:val="004F6C81"/>
    <w:rsid w:val="00501041"/>
    <w:rsid w:val="00512B33"/>
    <w:rsid w:val="00514581"/>
    <w:rsid w:val="00514DCF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2898"/>
    <w:rsid w:val="005761F3"/>
    <w:rsid w:val="00585384"/>
    <w:rsid w:val="00590073"/>
    <w:rsid w:val="00592085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8FD"/>
    <w:rsid w:val="005D71E1"/>
    <w:rsid w:val="005E3CAF"/>
    <w:rsid w:val="005E457E"/>
    <w:rsid w:val="005E4897"/>
    <w:rsid w:val="005E55A2"/>
    <w:rsid w:val="005E6B27"/>
    <w:rsid w:val="005F3C5F"/>
    <w:rsid w:val="005F4032"/>
    <w:rsid w:val="005F66A3"/>
    <w:rsid w:val="005F702D"/>
    <w:rsid w:val="00600744"/>
    <w:rsid w:val="006010B0"/>
    <w:rsid w:val="00602F8D"/>
    <w:rsid w:val="00605F9A"/>
    <w:rsid w:val="00606A8E"/>
    <w:rsid w:val="006071E7"/>
    <w:rsid w:val="00607465"/>
    <w:rsid w:val="0061365B"/>
    <w:rsid w:val="00614820"/>
    <w:rsid w:val="00614CA2"/>
    <w:rsid w:val="006168E3"/>
    <w:rsid w:val="00617FCB"/>
    <w:rsid w:val="0062063A"/>
    <w:rsid w:val="00630280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76894"/>
    <w:rsid w:val="006823B6"/>
    <w:rsid w:val="00682C54"/>
    <w:rsid w:val="006868A4"/>
    <w:rsid w:val="00687FE0"/>
    <w:rsid w:val="006901EE"/>
    <w:rsid w:val="006927A1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C658D"/>
    <w:rsid w:val="006D226B"/>
    <w:rsid w:val="006D2F5B"/>
    <w:rsid w:val="006D3E07"/>
    <w:rsid w:val="006D567F"/>
    <w:rsid w:val="006E0FD5"/>
    <w:rsid w:val="006E3828"/>
    <w:rsid w:val="006E7D29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14F51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A22"/>
    <w:rsid w:val="007A0EC9"/>
    <w:rsid w:val="007A1677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BB8"/>
    <w:rsid w:val="007D6243"/>
    <w:rsid w:val="007D69FB"/>
    <w:rsid w:val="007E0BD8"/>
    <w:rsid w:val="007E3346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317C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6993"/>
    <w:rsid w:val="00877616"/>
    <w:rsid w:val="008804D0"/>
    <w:rsid w:val="008829F9"/>
    <w:rsid w:val="008860D1"/>
    <w:rsid w:val="008879A9"/>
    <w:rsid w:val="00890744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5666"/>
    <w:rsid w:val="008B5A2F"/>
    <w:rsid w:val="008C17D7"/>
    <w:rsid w:val="008C1F05"/>
    <w:rsid w:val="008C397D"/>
    <w:rsid w:val="008C6244"/>
    <w:rsid w:val="008D209C"/>
    <w:rsid w:val="008D25F1"/>
    <w:rsid w:val="008D475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50A3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32B8"/>
    <w:rsid w:val="0095591E"/>
    <w:rsid w:val="00955E90"/>
    <w:rsid w:val="0095759F"/>
    <w:rsid w:val="00960183"/>
    <w:rsid w:val="00967FBD"/>
    <w:rsid w:val="009733D0"/>
    <w:rsid w:val="009776A1"/>
    <w:rsid w:val="00980C81"/>
    <w:rsid w:val="00982A00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828"/>
    <w:rsid w:val="009D4FEE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5DDE"/>
    <w:rsid w:val="00A17332"/>
    <w:rsid w:val="00A200C2"/>
    <w:rsid w:val="00A21A99"/>
    <w:rsid w:val="00A22E9D"/>
    <w:rsid w:val="00A24130"/>
    <w:rsid w:val="00A2500F"/>
    <w:rsid w:val="00A32484"/>
    <w:rsid w:val="00A3416F"/>
    <w:rsid w:val="00A36D28"/>
    <w:rsid w:val="00A37355"/>
    <w:rsid w:val="00A42F7B"/>
    <w:rsid w:val="00A47711"/>
    <w:rsid w:val="00A50A4A"/>
    <w:rsid w:val="00A526F1"/>
    <w:rsid w:val="00A54FA7"/>
    <w:rsid w:val="00A55715"/>
    <w:rsid w:val="00A55F46"/>
    <w:rsid w:val="00A5678C"/>
    <w:rsid w:val="00A56D80"/>
    <w:rsid w:val="00A62F61"/>
    <w:rsid w:val="00A678AD"/>
    <w:rsid w:val="00A731AF"/>
    <w:rsid w:val="00A744B8"/>
    <w:rsid w:val="00A76689"/>
    <w:rsid w:val="00A76E1B"/>
    <w:rsid w:val="00A8022C"/>
    <w:rsid w:val="00A80C2B"/>
    <w:rsid w:val="00A850CF"/>
    <w:rsid w:val="00A90298"/>
    <w:rsid w:val="00A91968"/>
    <w:rsid w:val="00A951CA"/>
    <w:rsid w:val="00A969C5"/>
    <w:rsid w:val="00A96AC6"/>
    <w:rsid w:val="00AA15FD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37FE"/>
    <w:rsid w:val="00AF55C7"/>
    <w:rsid w:val="00AF5F66"/>
    <w:rsid w:val="00B005B5"/>
    <w:rsid w:val="00B02333"/>
    <w:rsid w:val="00B032AD"/>
    <w:rsid w:val="00B03B08"/>
    <w:rsid w:val="00B03D9C"/>
    <w:rsid w:val="00B040A5"/>
    <w:rsid w:val="00B04672"/>
    <w:rsid w:val="00B06BBC"/>
    <w:rsid w:val="00B15C83"/>
    <w:rsid w:val="00B17859"/>
    <w:rsid w:val="00B17B0A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3FA0"/>
    <w:rsid w:val="00B547D9"/>
    <w:rsid w:val="00B60FA3"/>
    <w:rsid w:val="00B676CD"/>
    <w:rsid w:val="00B73EF9"/>
    <w:rsid w:val="00B759AF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1C33"/>
    <w:rsid w:val="00BB2067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8D2"/>
    <w:rsid w:val="00C02C22"/>
    <w:rsid w:val="00C06D62"/>
    <w:rsid w:val="00C075CA"/>
    <w:rsid w:val="00C11F9E"/>
    <w:rsid w:val="00C15854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417E"/>
    <w:rsid w:val="00C47368"/>
    <w:rsid w:val="00C537FF"/>
    <w:rsid w:val="00C56D9A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4733"/>
    <w:rsid w:val="00CB4DDE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3017"/>
    <w:rsid w:val="00DA452F"/>
    <w:rsid w:val="00DB06F2"/>
    <w:rsid w:val="00DB4B53"/>
    <w:rsid w:val="00DC07A8"/>
    <w:rsid w:val="00DC0BD3"/>
    <w:rsid w:val="00DC39F0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5CD1"/>
    <w:rsid w:val="00E06946"/>
    <w:rsid w:val="00E0773E"/>
    <w:rsid w:val="00E21095"/>
    <w:rsid w:val="00E23E18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10E"/>
    <w:rsid w:val="00E51E51"/>
    <w:rsid w:val="00E54638"/>
    <w:rsid w:val="00E60CBB"/>
    <w:rsid w:val="00E63590"/>
    <w:rsid w:val="00E63905"/>
    <w:rsid w:val="00E64355"/>
    <w:rsid w:val="00E64413"/>
    <w:rsid w:val="00E64ADC"/>
    <w:rsid w:val="00E719AD"/>
    <w:rsid w:val="00E71F46"/>
    <w:rsid w:val="00E747D6"/>
    <w:rsid w:val="00E75638"/>
    <w:rsid w:val="00E77546"/>
    <w:rsid w:val="00E8135D"/>
    <w:rsid w:val="00E83866"/>
    <w:rsid w:val="00E84DD1"/>
    <w:rsid w:val="00E852E6"/>
    <w:rsid w:val="00E87F14"/>
    <w:rsid w:val="00E927F9"/>
    <w:rsid w:val="00E9393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975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47EA6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4AC2"/>
    <w:rsid w:val="00FD618A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E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275E-795D-4466-975A-12990A5E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2017-11-30T10:23:00Z</cp:lastPrinted>
  <dcterms:created xsi:type="dcterms:W3CDTF">2017-11-29T17:00:00Z</dcterms:created>
  <dcterms:modified xsi:type="dcterms:W3CDTF">2019-12-04T06:57:00Z</dcterms:modified>
</cp:coreProperties>
</file>